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800CC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23C6A92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w:t>
            </w:r>
            <w:r w:rsidR="00F50E6F">
              <w:rPr>
                <w:rFonts w:ascii="Georgia" w:hAnsi="Georgia" w:cs="Times New Roman"/>
                <w:color w:val="1F3864" w:themeColor="accent1" w:themeShade="80"/>
                <w:sz w:val="24"/>
                <w:szCs w:val="24"/>
              </w:rPr>
              <w:t>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331653">
              <w:rPr>
                <w:rFonts w:ascii="Georgia" w:hAnsi="Georgia" w:cs="Times New Roman"/>
                <w:color w:val="1F3864" w:themeColor="accent1" w:themeShade="80"/>
                <w:sz w:val="24"/>
                <w:szCs w:val="24"/>
              </w:rPr>
              <w:t>б/н</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6137834E"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331653">
        <w:rPr>
          <w:rFonts w:ascii="Times New Roman" w:hAnsi="Times New Roman" w:cs="Times New Roman"/>
          <w:sz w:val="28"/>
          <w:szCs w:val="28"/>
        </w:rPr>
        <w:t>о</w:t>
      </w:r>
      <w:r w:rsidR="00331653" w:rsidRPr="00CD0466">
        <w:rPr>
          <w:rFonts w:ascii="Times New Roman" w:hAnsi="Times New Roman" w:cs="Times New Roman"/>
          <w:sz w:val="28"/>
          <w:szCs w:val="28"/>
        </w:rPr>
        <w:t>казание услуг по содержанию катка с искусственным льдом, административно-бытовых помещений на катке и тюбинговой горки</w:t>
      </w:r>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05A4EB38"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50E6F">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55DE8C4A" w14:textId="77777777" w:rsidR="00331653" w:rsidRPr="000F28E5" w:rsidRDefault="00331653" w:rsidP="00331653">
            <w:pPr>
              <w:jc w:val="both"/>
              <w:rPr>
                <w:rFonts w:ascii="Times New Roman" w:hAnsi="Times New Roman" w:cs="Times New Roman"/>
                <w:b/>
                <w:sz w:val="28"/>
                <w:szCs w:val="28"/>
              </w:rPr>
            </w:pPr>
            <w:r w:rsidRPr="000F28E5">
              <w:rPr>
                <w:rFonts w:ascii="Times New Roman" w:hAnsi="Times New Roman" w:cs="Times New Roman"/>
                <w:b/>
                <w:sz w:val="28"/>
                <w:szCs w:val="28"/>
              </w:rPr>
              <w:t xml:space="preserve">Заместитель генерального директора </w:t>
            </w:r>
          </w:p>
          <w:p w14:paraId="78E05135" w14:textId="55B8D33D" w:rsidR="00001AF8" w:rsidRPr="000C08C0" w:rsidRDefault="00331653" w:rsidP="00331653">
            <w:pPr>
              <w:jc w:val="both"/>
              <w:rPr>
                <w:rFonts w:ascii="Times New Roman" w:eastAsia="Arial Unicode MS" w:hAnsi="Times New Roman" w:cs="Times New Roman"/>
                <w:sz w:val="28"/>
                <w:szCs w:val="28"/>
                <w:bdr w:val="none" w:sz="0" w:space="0" w:color="auto" w:frame="1"/>
              </w:rPr>
            </w:pPr>
            <w:r w:rsidRPr="000F28E5">
              <w:rPr>
                <w:rFonts w:ascii="Times New Roman" w:hAnsi="Times New Roman" w:cs="Times New Roman"/>
                <w:b/>
                <w:sz w:val="28"/>
                <w:szCs w:val="28"/>
              </w:rPr>
              <w:t>по событийному маркетингу</w:t>
            </w:r>
          </w:p>
        </w:tc>
        <w:tc>
          <w:tcPr>
            <w:tcW w:w="5103" w:type="dxa"/>
            <w:hideMark/>
          </w:tcPr>
          <w:p w14:paraId="03924B81" w14:textId="77777777" w:rsidR="00331653"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p>
          <w:p w14:paraId="50984D99" w14:textId="796E798B" w:rsidR="00001AF8" w:rsidRPr="000C08C0" w:rsidRDefault="00331653" w:rsidP="00331653">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b/>
                <w:sz w:val="28"/>
                <w:szCs w:val="28"/>
                <w:bdr w:val="none" w:sz="0" w:space="0" w:color="auto" w:frame="1"/>
              </w:rPr>
              <w:t xml:space="preserve">            </w:t>
            </w:r>
            <w:r w:rsidRPr="000F28E5">
              <w:rPr>
                <w:rFonts w:ascii="Times New Roman" w:hAnsi="Times New Roman" w:cs="Times New Roman"/>
                <w:b/>
                <w:sz w:val="28"/>
                <w:szCs w:val="28"/>
              </w:rPr>
              <w:t xml:space="preserve">С.Ф. </w:t>
            </w:r>
            <w:proofErr w:type="spellStart"/>
            <w:r w:rsidRPr="000F28E5">
              <w:rPr>
                <w:rFonts w:ascii="Times New Roman" w:hAnsi="Times New Roman" w:cs="Times New Roman"/>
                <w:b/>
                <w:sz w:val="28"/>
                <w:szCs w:val="28"/>
              </w:rPr>
              <w:t>Даргель</w:t>
            </w:r>
            <w:proofErr w:type="spellEnd"/>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23A6126"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F50E6F">
              <w:rPr>
                <w:rFonts w:ascii="Times New Roman" w:hAnsi="Times New Roman"/>
              </w:rPr>
              <w:t>Пучко</w:t>
            </w:r>
            <w:r w:rsidR="001A48C5" w:rsidRPr="000C08C0">
              <w:rPr>
                <w:rFonts w:ascii="Times New Roman" w:hAnsi="Times New Roman"/>
              </w:rPr>
              <w:t xml:space="preserve"> </w:t>
            </w:r>
          </w:p>
          <w:p w14:paraId="507F25BA" w14:textId="2AA36013"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F50E6F">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4" w:name="_Hlk210903046"/>
          </w:p>
        </w:tc>
        <w:tc>
          <w:tcPr>
            <w:tcW w:w="9089" w:type="dxa"/>
          </w:tcPr>
          <w:p w14:paraId="71BB3150" w14:textId="56BF2858" w:rsidR="00282023" w:rsidRPr="00683DAF" w:rsidRDefault="00683DAF" w:rsidP="00F93F96">
            <w:pPr>
              <w:jc w:val="both"/>
              <w:rPr>
                <w:rFonts w:ascii="Times New Roman" w:hAnsi="Times New Roman"/>
                <w:bCs/>
              </w:rPr>
            </w:pPr>
            <w:r w:rsidRPr="00683DAF">
              <w:rPr>
                <w:rFonts w:ascii="Times New Roman" w:hAnsi="Times New Roman"/>
              </w:rPr>
              <w:t>Оказание услуг по содержанию катка с искусственным льдом, административно-бытовых помещений на катке и тюбинговой горки</w:t>
            </w:r>
          </w:p>
        </w:tc>
      </w:tr>
      <w:bookmarkEnd w:id="24"/>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2ACAE7FD" w:rsidR="009A3FA4" w:rsidRPr="00683DAF" w:rsidRDefault="00683DAF" w:rsidP="00F50E6F">
            <w:pPr>
              <w:jc w:val="both"/>
              <w:rPr>
                <w:rFonts w:ascii="Times New Roman" w:hAnsi="Times New Roman"/>
              </w:rPr>
            </w:pPr>
            <w:r w:rsidRPr="00683DAF">
              <w:rPr>
                <w:rFonts w:ascii="Times New Roman" w:hAnsi="Times New Roman"/>
                <w:iCs/>
              </w:rPr>
              <w:t>Начальная (максимальная) цена договора по данной закупке составляет:</w:t>
            </w:r>
            <w:r w:rsidRPr="00683DAF">
              <w:rPr>
                <w:rFonts w:ascii="Times New Roman" w:hAnsi="Times New Roman"/>
              </w:rPr>
              <w:t xml:space="preserve"> </w:t>
            </w:r>
            <w:r w:rsidRPr="00683DAF">
              <w:rPr>
                <w:rFonts w:ascii="Times New Roman" w:hAnsi="Times New Roman"/>
              </w:rPr>
              <w:br/>
              <w:t>7 659 507 (Семь миллионов шестьсот пятьдесят девять тысяч пятьсот семь) рублей 04 копейки</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19F89A4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F50E6F">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C652C5E"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F50E6F">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12D5251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F50E6F">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34EEC182"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1EBFFCC8"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067AF01C"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F50E6F">
              <w:rPr>
                <w:rFonts w:ascii="Times New Roman" w:hAnsi="Times New Roman"/>
              </w:rPr>
              <w:t>9</w:t>
            </w:r>
            <w:r w:rsidR="002F3C74">
              <w:rPr>
                <w:rFonts w:ascii="Times New Roman" w:hAnsi="Times New Roman"/>
              </w:rPr>
              <w:t>»</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31C15900" w:rsidR="009A3FA4" w:rsidRPr="00076A76" w:rsidRDefault="00136E4E" w:rsidP="00076A76">
            <w:pPr>
              <w:rPr>
                <w:rFonts w:ascii="Times New Roman" w:hAnsi="Times New Roman"/>
                <w:highlight w:val="yellow"/>
              </w:rPr>
            </w:pPr>
            <w:r w:rsidRPr="009A4C0D">
              <w:rPr>
                <w:rFonts w:ascii="Times New Roman" w:hAnsi="Times New Roman"/>
              </w:rPr>
              <w:t>«</w:t>
            </w:r>
            <w:r w:rsidR="00F50E6F">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23A8957E" w14:textId="77777777" w:rsidR="00DE45F3" w:rsidRDefault="00DE45F3" w:rsidP="00F50E6F">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6129DF5B" w:rsidR="00001AF8" w:rsidRPr="00683DAF" w:rsidRDefault="00683DAF" w:rsidP="00F50E6F">
      <w:pPr>
        <w:widowControl w:val="0"/>
        <w:spacing w:after="0" w:line="240" w:lineRule="auto"/>
        <w:ind w:firstLine="709"/>
        <w:jc w:val="both"/>
        <w:rPr>
          <w:rFonts w:ascii="Times New Roman" w:eastAsia="Times New Roman" w:hAnsi="Times New Roman" w:cs="Times New Roman"/>
          <w:sz w:val="24"/>
          <w:szCs w:val="24"/>
          <w:lang w:eastAsia="ru-RU"/>
        </w:rPr>
      </w:pPr>
      <w:r w:rsidRPr="00683DAF">
        <w:rPr>
          <w:rFonts w:ascii="Times New Roman" w:hAnsi="Times New Roman" w:cs="Times New Roman"/>
          <w:b/>
          <w:bCs/>
          <w:iCs/>
          <w:sz w:val="24"/>
          <w:szCs w:val="24"/>
        </w:rPr>
        <w:t>Начальная (максимальная) цена договора по данной закупке составляет:</w:t>
      </w:r>
      <w:r w:rsidRPr="00683DAF">
        <w:rPr>
          <w:rFonts w:ascii="Times New Roman" w:hAnsi="Times New Roman" w:cs="Times New Roman"/>
          <w:sz w:val="24"/>
          <w:szCs w:val="24"/>
        </w:rPr>
        <w:t xml:space="preserve"> </w:t>
      </w:r>
      <w:r w:rsidRPr="00683DAF">
        <w:rPr>
          <w:rFonts w:ascii="Times New Roman" w:hAnsi="Times New Roman" w:cs="Times New Roman"/>
          <w:sz w:val="24"/>
          <w:szCs w:val="24"/>
        </w:rPr>
        <w:br/>
        <w:t>7 659 507 (Семь миллионов шестьсот пятьдесят девять тысяч пятьсот семь) рублей 04 копейки</w:t>
      </w:r>
      <w:r w:rsidR="00F50E6F" w:rsidRPr="00683DAF">
        <w:rPr>
          <w:rFonts w:ascii="Times New Roman" w:eastAsia="Calibri" w:hAnsi="Times New Roman" w:cs="Times New Roman"/>
          <w:sz w:val="24"/>
          <w:szCs w:val="24"/>
        </w:rPr>
        <w:t>, в т.ч. НДС 22%</w:t>
      </w:r>
    </w:p>
    <w:p w14:paraId="47F430F0" w14:textId="1B60E38C" w:rsidR="00C21EC5" w:rsidRDefault="00C36ACA" w:rsidP="00F50E6F">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F50E6F">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267E1209"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001AF8">
        <w:rPr>
          <w:rFonts w:ascii="Times New Roman" w:hAnsi="Times New Roman" w:cs="Times New Roman"/>
          <w:b/>
          <w:kern w:val="2"/>
          <w:sz w:val="24"/>
          <w:szCs w:val="24"/>
          <w14:ligatures w14:val="standardContextual"/>
        </w:rPr>
        <w:t xml:space="preserve">на </w:t>
      </w:r>
      <w:r w:rsidR="00683DAF" w:rsidRPr="00683DAF">
        <w:rPr>
          <w:rFonts w:ascii="Times New Roman" w:hAnsi="Times New Roman" w:cs="Times New Roman"/>
          <w:b/>
          <w:bCs/>
          <w:sz w:val="24"/>
          <w:szCs w:val="24"/>
        </w:rPr>
        <w:t>оказание услуг по содержанию катка с искусственным льдом, административно-бытовых помещений на катке и тюбинговой горки</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73F883D"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F50E6F">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06A6A32F"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683DAF">
        <w:rPr>
          <w:rFonts w:ascii="Times New Roman" w:hAnsi="Times New Roman" w:cs="Times New Roman"/>
          <w:b/>
          <w:bCs/>
          <w:sz w:val="24"/>
          <w:szCs w:val="24"/>
        </w:rPr>
        <w:t>о</w:t>
      </w:r>
      <w:r w:rsidR="00683DAF" w:rsidRPr="00683DAF">
        <w:rPr>
          <w:rFonts w:ascii="Times New Roman" w:hAnsi="Times New Roman" w:cs="Times New Roman"/>
          <w:b/>
          <w:bCs/>
          <w:sz w:val="24"/>
          <w:szCs w:val="24"/>
        </w:rPr>
        <w:t>казание услуг по содержанию катка с искусственным льдом, административно-бытовых помещений на катке и тюбинговой горки</w:t>
      </w:r>
      <w:r w:rsidR="00562313" w:rsidRPr="00683DAF">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3A668B58" w:rsidR="00282023" w:rsidRPr="00F50E6F"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683DAF">
        <w:rPr>
          <w:rFonts w:ascii="Times New Roman" w:hAnsi="Times New Roman" w:cs="Times New Roman"/>
          <w:sz w:val="24"/>
          <w:szCs w:val="24"/>
        </w:rPr>
        <w:t>о</w:t>
      </w:r>
      <w:r w:rsidR="00683DAF" w:rsidRPr="00683DAF">
        <w:rPr>
          <w:rFonts w:ascii="Times New Roman" w:hAnsi="Times New Roman" w:cs="Times New Roman"/>
          <w:sz w:val="24"/>
          <w:szCs w:val="24"/>
        </w:rPr>
        <w:t>казание услуг по содержанию катка с искусственным льдом, административно-бытовых помещений на катке и тюбинговой горки</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2B32D1D0"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683DAF">
              <w:rPr>
                <w:b/>
                <w:bCs/>
                <w:sz w:val="24"/>
                <w:szCs w:val="24"/>
              </w:rPr>
              <w:t>о</w:t>
            </w:r>
            <w:r w:rsidR="00683DAF" w:rsidRPr="00683DAF">
              <w:rPr>
                <w:b/>
                <w:bCs/>
                <w:sz w:val="24"/>
                <w:szCs w:val="24"/>
              </w:rPr>
              <w:t xml:space="preserve">казание услуг по </w:t>
            </w:r>
            <w:r w:rsidR="00800CCC">
              <w:rPr>
                <w:b/>
                <w:bCs/>
                <w:sz w:val="24"/>
                <w:szCs w:val="24"/>
              </w:rPr>
              <w:t>эксплуатации катка с искусственным льдом и/или тюбинговой горки</w:t>
            </w:r>
            <w:r w:rsidR="007D0625" w:rsidRPr="00683DAF">
              <w:rPr>
                <w:b/>
                <w:bCs/>
                <w:sz w:val="24"/>
                <w:szCs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76F34489"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F50E6F">
              <w:rPr>
                <w:b/>
                <w:bCs/>
                <w:sz w:val="24"/>
              </w:rPr>
              <w:t>составляет</w:t>
            </w:r>
            <w:r w:rsidR="005D6347" w:rsidRPr="00F50E6F">
              <w:rPr>
                <w:sz w:val="24"/>
              </w:rPr>
              <w:t xml:space="preserve"> </w:t>
            </w:r>
            <w:r w:rsidR="00683DAF">
              <w:rPr>
                <w:b/>
                <w:bCs/>
                <w:spacing w:val="40"/>
                <w:sz w:val="24"/>
              </w:rPr>
              <w:t>76 595 070</w:t>
            </w:r>
            <w:r w:rsidR="001A1CDE" w:rsidRPr="00F50E6F">
              <w:rPr>
                <w:b/>
                <w:bCs/>
                <w:spacing w:val="40"/>
                <w:sz w:val="24"/>
              </w:rPr>
              <w:t>,</w:t>
            </w:r>
            <w:r w:rsidR="00683DAF">
              <w:rPr>
                <w:b/>
                <w:bCs/>
                <w:spacing w:val="40"/>
                <w:sz w:val="24"/>
              </w:rPr>
              <w:t>4</w:t>
            </w:r>
            <w:r w:rsidR="001A1CDE" w:rsidRPr="00F50E6F">
              <w:rPr>
                <w:b/>
                <w:bCs/>
                <w:spacing w:val="40"/>
                <w:sz w:val="24"/>
              </w:rPr>
              <w:t>0</w:t>
            </w:r>
            <w:r w:rsidR="008F697B" w:rsidRPr="00F50E6F">
              <w:rPr>
                <w:b/>
                <w:bCs/>
                <w:spacing w:val="40"/>
                <w:sz w:val="24"/>
              </w:rPr>
              <w:t xml:space="preserve"> </w:t>
            </w:r>
            <w:r w:rsidR="005153AB" w:rsidRPr="00F50E6F">
              <w:rPr>
                <w:b/>
                <w:bCs/>
                <w:spacing w:val="40"/>
                <w:sz w:val="24"/>
              </w:rPr>
              <w:t>рублей</w:t>
            </w:r>
            <w:r w:rsidRPr="00F50E6F">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F515" w14:textId="77777777" w:rsidR="007D0625" w:rsidRDefault="007D0625" w:rsidP="00282023">
      <w:pPr>
        <w:spacing w:after="0" w:line="240" w:lineRule="auto"/>
      </w:pPr>
      <w:r>
        <w:separator/>
      </w:r>
    </w:p>
  </w:endnote>
  <w:endnote w:type="continuationSeparator" w:id="0">
    <w:p w14:paraId="7B5B4AE2"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AE8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2F99B2F1"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06EF"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A78D" w14:textId="77777777" w:rsidR="007D0625" w:rsidRDefault="007D0625" w:rsidP="00282023">
      <w:pPr>
        <w:spacing w:after="0" w:line="240" w:lineRule="auto"/>
      </w:pPr>
      <w:r>
        <w:separator/>
      </w:r>
    </w:p>
  </w:footnote>
  <w:footnote w:type="continuationSeparator" w:id="0">
    <w:p w14:paraId="6FB35D05" w14:textId="77777777" w:rsidR="007D0625" w:rsidRDefault="007D0625" w:rsidP="00282023">
      <w:pPr>
        <w:spacing w:after="0" w:line="240" w:lineRule="auto"/>
      </w:pPr>
      <w:r>
        <w:continuationSeparator/>
      </w:r>
    </w:p>
  </w:footnote>
  <w:footnote w:id="1">
    <w:p w14:paraId="1FFC5FEC" w14:textId="78F29484"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780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1653"/>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3DAF"/>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00C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3689"/>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0E6F"/>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10660</Words>
  <Characters>60762</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7</cp:revision>
  <cp:lastPrinted>2025-12-12T11:19:00Z</cp:lastPrinted>
  <dcterms:created xsi:type="dcterms:W3CDTF">2025-12-20T10:24:00Z</dcterms:created>
  <dcterms:modified xsi:type="dcterms:W3CDTF">2025-12-23T16:12:00Z</dcterms:modified>
</cp:coreProperties>
</file>